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10" w:rsidRDefault="001D4210" w:rsidP="00CB4540">
      <w:pPr>
        <w:jc w:val="center"/>
        <w:rPr>
          <w:rFonts w:ascii="Arial" w:hAnsi="Arial" w:cs="Arial"/>
          <w:b/>
          <w:bCs/>
          <w:sz w:val="24"/>
          <w:szCs w:val="24"/>
        </w:rPr>
      </w:pPr>
    </w:p>
    <w:p w:rsidR="009B6A0C" w:rsidRPr="00CB4540" w:rsidRDefault="000E2370" w:rsidP="00CB4540">
      <w:pPr>
        <w:jc w:val="center"/>
        <w:rPr>
          <w:rFonts w:ascii="Arial" w:hAnsi="Arial" w:cs="Arial"/>
          <w:b/>
          <w:bCs/>
          <w:sz w:val="24"/>
          <w:szCs w:val="24"/>
        </w:rPr>
      </w:pPr>
      <w:r>
        <w:rPr>
          <w:rFonts w:ascii="Arial" w:hAnsi="Arial" w:cs="Arial"/>
          <w:b/>
          <w:bCs/>
          <w:sz w:val="24"/>
          <w:szCs w:val="24"/>
        </w:rPr>
        <w:t>High content of flu</w:t>
      </w:r>
      <w:r w:rsidR="008C2C9E">
        <w:rPr>
          <w:rFonts w:ascii="Arial" w:hAnsi="Arial" w:cs="Arial"/>
          <w:b/>
          <w:bCs/>
          <w:sz w:val="24"/>
          <w:szCs w:val="24"/>
        </w:rPr>
        <w:t xml:space="preserve">oride </w:t>
      </w:r>
      <w:r w:rsidR="004F769B">
        <w:rPr>
          <w:rFonts w:ascii="Arial" w:hAnsi="Arial" w:cs="Arial"/>
          <w:b/>
          <w:bCs/>
          <w:sz w:val="24"/>
          <w:szCs w:val="24"/>
        </w:rPr>
        <w:t>in ground</w:t>
      </w:r>
      <w:r>
        <w:rPr>
          <w:rFonts w:ascii="Arial" w:hAnsi="Arial" w:cs="Arial"/>
          <w:b/>
          <w:bCs/>
          <w:sz w:val="24"/>
          <w:szCs w:val="24"/>
        </w:rPr>
        <w:t xml:space="preserve">water </w:t>
      </w:r>
      <w:r w:rsidR="004F769B">
        <w:rPr>
          <w:rFonts w:ascii="Arial" w:hAnsi="Arial" w:cs="Arial"/>
          <w:b/>
          <w:bCs/>
          <w:sz w:val="24"/>
          <w:szCs w:val="24"/>
        </w:rPr>
        <w:t>poses serious dental health concern in Jaipur</w:t>
      </w:r>
      <w:r w:rsidR="009B6A0C" w:rsidRPr="00CB4540">
        <w:rPr>
          <w:rFonts w:ascii="Arial" w:hAnsi="Arial" w:cs="Arial"/>
          <w:b/>
          <w:bCs/>
          <w:sz w:val="24"/>
          <w:szCs w:val="24"/>
        </w:rPr>
        <w:t>: Experts</w:t>
      </w:r>
    </w:p>
    <w:p w:rsidR="009B6A0C" w:rsidRPr="009B6A0C" w:rsidRDefault="009B6A0C" w:rsidP="009B6A0C">
      <w:pPr>
        <w:jc w:val="both"/>
        <w:rPr>
          <w:rFonts w:ascii="Arial" w:hAnsi="Arial" w:cs="Arial"/>
          <w:sz w:val="24"/>
          <w:szCs w:val="24"/>
        </w:rPr>
      </w:pPr>
    </w:p>
    <w:p w:rsidR="00732F50" w:rsidRDefault="009B6A0C" w:rsidP="009B6A0C">
      <w:pPr>
        <w:jc w:val="both"/>
        <w:rPr>
          <w:rFonts w:ascii="Arial" w:hAnsi="Arial" w:cs="Arial"/>
          <w:sz w:val="24"/>
          <w:szCs w:val="24"/>
        </w:rPr>
      </w:pPr>
      <w:r w:rsidRPr="00CB4540">
        <w:rPr>
          <w:rFonts w:ascii="Arial" w:hAnsi="Arial" w:cs="Arial"/>
          <w:b/>
          <w:bCs/>
          <w:sz w:val="24"/>
          <w:szCs w:val="24"/>
        </w:rPr>
        <w:t>Jaipur, September 18, 2019</w:t>
      </w:r>
      <w:r w:rsidRPr="009B6A0C">
        <w:rPr>
          <w:rFonts w:ascii="Arial" w:hAnsi="Arial" w:cs="Arial"/>
          <w:sz w:val="24"/>
          <w:szCs w:val="24"/>
        </w:rPr>
        <w:t>:</w:t>
      </w:r>
      <w:r w:rsidR="00F523EE">
        <w:rPr>
          <w:rFonts w:ascii="Arial" w:hAnsi="Arial" w:cs="Arial"/>
          <w:sz w:val="24"/>
          <w:szCs w:val="24"/>
        </w:rPr>
        <w:t xml:space="preserve"> </w:t>
      </w:r>
      <w:r w:rsidR="00732F50">
        <w:rPr>
          <w:rFonts w:ascii="Arial" w:hAnsi="Arial" w:cs="Arial"/>
          <w:sz w:val="24"/>
          <w:szCs w:val="24"/>
        </w:rPr>
        <w:t>Jaipur, a city largely dependent on groundwater</w:t>
      </w:r>
      <w:r w:rsidR="00FA5389">
        <w:rPr>
          <w:rFonts w:ascii="Arial" w:hAnsi="Arial" w:cs="Arial"/>
          <w:sz w:val="24"/>
          <w:szCs w:val="24"/>
        </w:rPr>
        <w:t xml:space="preserve"> and reservoirs</w:t>
      </w:r>
      <w:r w:rsidR="00732F50">
        <w:rPr>
          <w:rFonts w:ascii="Arial" w:hAnsi="Arial" w:cs="Arial"/>
          <w:sz w:val="24"/>
          <w:szCs w:val="24"/>
        </w:rPr>
        <w:t xml:space="preserve">, </w:t>
      </w:r>
      <w:r w:rsidR="00FA5389">
        <w:rPr>
          <w:rFonts w:ascii="Arial" w:hAnsi="Arial" w:cs="Arial"/>
          <w:sz w:val="24"/>
          <w:szCs w:val="24"/>
        </w:rPr>
        <w:t xml:space="preserve">faces a serious bone and dental health risks due to a </w:t>
      </w:r>
      <w:r w:rsidR="00732F50">
        <w:rPr>
          <w:rFonts w:ascii="Arial" w:hAnsi="Arial" w:cs="Arial"/>
          <w:sz w:val="24"/>
          <w:szCs w:val="24"/>
        </w:rPr>
        <w:t>high content of fluoride in groundwater.</w:t>
      </w:r>
    </w:p>
    <w:p w:rsidR="000E2370" w:rsidRDefault="000E2370" w:rsidP="009B6A0C">
      <w:pPr>
        <w:jc w:val="both"/>
        <w:rPr>
          <w:rFonts w:ascii="Arial" w:hAnsi="Arial" w:cs="Arial"/>
          <w:sz w:val="24"/>
          <w:szCs w:val="24"/>
        </w:rPr>
      </w:pPr>
      <w:r>
        <w:rPr>
          <w:rFonts w:ascii="Arial" w:hAnsi="Arial" w:cs="Arial"/>
          <w:sz w:val="24"/>
          <w:szCs w:val="24"/>
        </w:rPr>
        <w:t>Rajasthan has the highest number of areas</w:t>
      </w:r>
      <w:r w:rsidR="00732F50">
        <w:rPr>
          <w:rFonts w:ascii="Arial" w:hAnsi="Arial" w:cs="Arial"/>
          <w:sz w:val="24"/>
          <w:szCs w:val="24"/>
        </w:rPr>
        <w:t>, including Jaipur,</w:t>
      </w:r>
      <w:r>
        <w:rPr>
          <w:rFonts w:ascii="Arial" w:hAnsi="Arial" w:cs="Arial"/>
          <w:sz w:val="24"/>
          <w:szCs w:val="24"/>
        </w:rPr>
        <w:t xml:space="preserve"> </w:t>
      </w:r>
      <w:r w:rsidR="00732F50">
        <w:rPr>
          <w:rFonts w:ascii="Arial" w:hAnsi="Arial" w:cs="Arial"/>
          <w:sz w:val="24"/>
          <w:szCs w:val="24"/>
        </w:rPr>
        <w:t>containing fluoride in groundwater, says a report of the union drinking water and sanitation ministry. High content of fluoride in drinking water has affected a large number of people in the affected area</w:t>
      </w:r>
      <w:r w:rsidR="00FA5389">
        <w:rPr>
          <w:rFonts w:ascii="Arial" w:hAnsi="Arial" w:cs="Arial"/>
          <w:sz w:val="24"/>
          <w:szCs w:val="24"/>
        </w:rPr>
        <w:t>s</w:t>
      </w:r>
      <w:r w:rsidR="00F37E33">
        <w:rPr>
          <w:rFonts w:ascii="Arial" w:hAnsi="Arial" w:cs="Arial"/>
          <w:sz w:val="24"/>
          <w:szCs w:val="24"/>
        </w:rPr>
        <w:t xml:space="preserve">, reveals a </w:t>
      </w:r>
      <w:r w:rsidR="00732F50">
        <w:rPr>
          <w:rFonts w:ascii="Arial" w:hAnsi="Arial" w:cs="Arial"/>
          <w:sz w:val="24"/>
          <w:szCs w:val="24"/>
        </w:rPr>
        <w:t>health department survey</w:t>
      </w:r>
      <w:r w:rsidR="00F37E33">
        <w:rPr>
          <w:rFonts w:ascii="Arial" w:hAnsi="Arial" w:cs="Arial"/>
          <w:sz w:val="24"/>
          <w:szCs w:val="24"/>
        </w:rPr>
        <w:t xml:space="preserve">. The survey in the affected areas found </w:t>
      </w:r>
      <w:r w:rsidR="00732F50">
        <w:rPr>
          <w:rFonts w:ascii="Arial" w:hAnsi="Arial" w:cs="Arial"/>
          <w:sz w:val="24"/>
          <w:szCs w:val="24"/>
        </w:rPr>
        <w:t>over 2.18 lakh suspected cases of flu</w:t>
      </w:r>
      <w:r w:rsidR="008C2C9E">
        <w:rPr>
          <w:rFonts w:ascii="Arial" w:hAnsi="Arial" w:cs="Arial"/>
          <w:sz w:val="24"/>
          <w:szCs w:val="24"/>
        </w:rPr>
        <w:t>o</w:t>
      </w:r>
      <w:r w:rsidR="00732F50">
        <w:rPr>
          <w:rFonts w:ascii="Arial" w:hAnsi="Arial" w:cs="Arial"/>
          <w:sz w:val="24"/>
          <w:szCs w:val="24"/>
        </w:rPr>
        <w:t>rosis</w:t>
      </w:r>
      <w:r w:rsidR="00A56ED7">
        <w:rPr>
          <w:rFonts w:ascii="Arial" w:hAnsi="Arial" w:cs="Arial"/>
          <w:sz w:val="24"/>
          <w:szCs w:val="24"/>
        </w:rPr>
        <w:t xml:space="preserve"> with over 35,737 cases of skeletal fluor</w:t>
      </w:r>
      <w:r w:rsidR="008C2C9E">
        <w:rPr>
          <w:rFonts w:ascii="Arial" w:hAnsi="Arial" w:cs="Arial"/>
          <w:sz w:val="24"/>
          <w:szCs w:val="24"/>
        </w:rPr>
        <w:t>osis</w:t>
      </w:r>
      <w:r w:rsidR="00732F50">
        <w:rPr>
          <w:rFonts w:ascii="Arial" w:hAnsi="Arial" w:cs="Arial"/>
          <w:sz w:val="24"/>
          <w:szCs w:val="24"/>
        </w:rPr>
        <w:t>.</w:t>
      </w:r>
      <w:r w:rsidR="00F37E33">
        <w:rPr>
          <w:rFonts w:ascii="Arial" w:hAnsi="Arial" w:cs="Arial"/>
          <w:sz w:val="24"/>
          <w:szCs w:val="24"/>
        </w:rPr>
        <w:t xml:space="preserve"> </w:t>
      </w:r>
    </w:p>
    <w:p w:rsidR="00CA13F3" w:rsidRDefault="00CA13F3" w:rsidP="00CA13F3">
      <w:pPr>
        <w:jc w:val="both"/>
        <w:rPr>
          <w:rFonts w:ascii="Arial" w:hAnsi="Arial" w:cs="Arial"/>
          <w:sz w:val="24"/>
          <w:szCs w:val="24"/>
        </w:rPr>
      </w:pPr>
      <w:r>
        <w:rPr>
          <w:rFonts w:ascii="Arial" w:hAnsi="Arial" w:cs="Arial"/>
          <w:sz w:val="24"/>
          <w:szCs w:val="24"/>
        </w:rPr>
        <w:t xml:space="preserve">Fluorosis, a cosmetic condition that affects teeth, is generally caused by overexposure to fluoride causing discolouration of teeth and while in more severe cases they may turn from yellow to brown and irregularities on dental surface. </w:t>
      </w:r>
    </w:p>
    <w:p w:rsidR="00CA13F3" w:rsidRPr="009B6A0C" w:rsidRDefault="008C2C9E" w:rsidP="00CA13F3">
      <w:pPr>
        <w:jc w:val="both"/>
        <w:rPr>
          <w:rFonts w:ascii="Arial" w:hAnsi="Arial" w:cs="Arial"/>
          <w:sz w:val="24"/>
          <w:szCs w:val="24"/>
        </w:rPr>
      </w:pPr>
      <w:r>
        <w:rPr>
          <w:rFonts w:ascii="Arial" w:hAnsi="Arial" w:cs="Arial"/>
          <w:sz w:val="24"/>
          <w:szCs w:val="24"/>
        </w:rPr>
        <w:t xml:space="preserve">In skeletal fluorosis, a person may develop bone and dental health related problems, says Dr xyz </w:t>
      </w:r>
      <w:r w:rsidRPr="009B6A0C">
        <w:rPr>
          <w:rFonts w:ascii="Arial" w:hAnsi="Arial" w:cs="Arial"/>
          <w:sz w:val="24"/>
          <w:szCs w:val="24"/>
        </w:rPr>
        <w:t>said on Tuesday</w:t>
      </w:r>
      <w:r>
        <w:rPr>
          <w:rFonts w:ascii="Arial" w:hAnsi="Arial" w:cs="Arial"/>
          <w:sz w:val="24"/>
          <w:szCs w:val="24"/>
        </w:rPr>
        <w:t>.</w:t>
      </w:r>
      <w:r w:rsidR="00F37E33">
        <w:rPr>
          <w:rFonts w:ascii="Arial" w:hAnsi="Arial" w:cs="Arial"/>
          <w:sz w:val="24"/>
          <w:szCs w:val="24"/>
        </w:rPr>
        <w:t xml:space="preserve"> </w:t>
      </w:r>
      <w:r w:rsidR="00CA13F3">
        <w:rPr>
          <w:rFonts w:ascii="Arial" w:hAnsi="Arial" w:cs="Arial"/>
          <w:sz w:val="24"/>
          <w:szCs w:val="24"/>
        </w:rPr>
        <w:t>“</w:t>
      </w:r>
      <w:r w:rsidR="00CA13F3" w:rsidRPr="009B6A0C">
        <w:rPr>
          <w:rFonts w:ascii="Arial" w:hAnsi="Arial" w:cs="Arial"/>
          <w:sz w:val="24"/>
          <w:szCs w:val="24"/>
        </w:rPr>
        <w:t>Jaipur is known for its rich cultural heritage and is home to some of the wonderful monuments. Its vibrant aura blends with old Rajasthani culture makes it unique and adds to the heritage of our country. But, when it comes to paying attention to oral health, it becomes disheartening to see the city fall prey to the oral ailments that hamper the health of its people. Especially, in past few years, the negligence towards oral health has been growing in the city," said Dr XYZ on Tuesday.</w:t>
      </w:r>
    </w:p>
    <w:p w:rsidR="00CA13F3" w:rsidRDefault="00F37E33" w:rsidP="009B6A0C">
      <w:pPr>
        <w:jc w:val="both"/>
        <w:rPr>
          <w:rFonts w:ascii="Arial" w:hAnsi="Arial" w:cs="Arial"/>
          <w:sz w:val="24"/>
          <w:szCs w:val="24"/>
        </w:rPr>
      </w:pPr>
      <w:r>
        <w:rPr>
          <w:rFonts w:ascii="Arial" w:hAnsi="Arial" w:cs="Arial"/>
          <w:sz w:val="24"/>
          <w:szCs w:val="24"/>
        </w:rPr>
        <w:t xml:space="preserve">The city needs to create awareness about the effect of fluoride content and the preventive measures against fluorosis, </w:t>
      </w:r>
      <w:r w:rsidR="00CA13F3">
        <w:rPr>
          <w:rFonts w:ascii="Arial" w:hAnsi="Arial" w:cs="Arial"/>
          <w:sz w:val="24"/>
          <w:szCs w:val="24"/>
        </w:rPr>
        <w:t xml:space="preserve">he said further emphasising on the need of paying attention to oral health. </w:t>
      </w:r>
    </w:p>
    <w:p w:rsidR="00CA13F3" w:rsidRDefault="00CA13F3" w:rsidP="00CA13F3">
      <w:pPr>
        <w:jc w:val="both"/>
        <w:rPr>
          <w:rFonts w:ascii="Arial" w:hAnsi="Arial" w:cs="Arial"/>
          <w:sz w:val="24"/>
          <w:szCs w:val="24"/>
        </w:rPr>
      </w:pPr>
      <w:r w:rsidRPr="009B6A0C">
        <w:rPr>
          <w:rFonts w:ascii="Arial" w:hAnsi="Arial" w:cs="Arial"/>
          <w:sz w:val="24"/>
          <w:szCs w:val="24"/>
        </w:rPr>
        <w:t xml:space="preserve">"To identify the cause of </w:t>
      </w:r>
      <w:r>
        <w:rPr>
          <w:rFonts w:ascii="Arial" w:hAnsi="Arial" w:cs="Arial"/>
          <w:sz w:val="24"/>
          <w:szCs w:val="24"/>
        </w:rPr>
        <w:t xml:space="preserve">prevalence of oral disorders </w:t>
      </w:r>
      <w:r w:rsidRPr="009B6A0C">
        <w:rPr>
          <w:rFonts w:ascii="Arial" w:hAnsi="Arial" w:cs="Arial"/>
          <w:sz w:val="24"/>
          <w:szCs w:val="24"/>
        </w:rPr>
        <w:t xml:space="preserve">and to spread awareness about the </w:t>
      </w:r>
      <w:r>
        <w:rPr>
          <w:rFonts w:ascii="Arial" w:hAnsi="Arial" w:cs="Arial"/>
          <w:sz w:val="24"/>
          <w:szCs w:val="24"/>
        </w:rPr>
        <w:t>importance of taking preventive measures against overexposure of fluoride</w:t>
      </w:r>
      <w:r w:rsidRPr="009B6A0C">
        <w:rPr>
          <w:rFonts w:ascii="Arial" w:hAnsi="Arial" w:cs="Arial"/>
          <w:sz w:val="24"/>
          <w:szCs w:val="24"/>
        </w:rPr>
        <w:t>, it is imperative to advise people to adopt preventive measures and understand the role of oral hygiene</w:t>
      </w:r>
      <w:r w:rsidRPr="00FE4B17">
        <w:rPr>
          <w:rFonts w:ascii="Arial" w:hAnsi="Arial" w:cs="Arial"/>
          <w:sz w:val="24"/>
          <w:szCs w:val="24"/>
        </w:rPr>
        <w:t>. People should be made aware of adopting proper oral hygiene with an optimal use of safe drinking water as well as consulting dentist in case of effects of overexposure of fluoride before the health issue</w:t>
      </w:r>
      <w:r w:rsidR="00FE4B17">
        <w:rPr>
          <w:rFonts w:ascii="Arial" w:hAnsi="Arial" w:cs="Arial"/>
          <w:sz w:val="24"/>
          <w:szCs w:val="24"/>
        </w:rPr>
        <w:t>s</w:t>
      </w:r>
      <w:r w:rsidRPr="00FE4B17">
        <w:rPr>
          <w:rFonts w:ascii="Arial" w:hAnsi="Arial" w:cs="Arial"/>
          <w:sz w:val="24"/>
          <w:szCs w:val="24"/>
        </w:rPr>
        <w:t xml:space="preserve"> turn severe,</w:t>
      </w:r>
      <w:r w:rsidRPr="009B6A0C">
        <w:rPr>
          <w:rFonts w:ascii="Arial" w:hAnsi="Arial" w:cs="Arial"/>
          <w:sz w:val="24"/>
          <w:szCs w:val="24"/>
        </w:rPr>
        <w:t xml:space="preserve">" he </w:t>
      </w:r>
      <w:r>
        <w:rPr>
          <w:rFonts w:ascii="Arial" w:hAnsi="Arial" w:cs="Arial"/>
          <w:sz w:val="24"/>
          <w:szCs w:val="24"/>
        </w:rPr>
        <w:t>said</w:t>
      </w:r>
      <w:r w:rsidRPr="009B6A0C">
        <w:rPr>
          <w:rFonts w:ascii="Arial" w:hAnsi="Arial" w:cs="Arial"/>
          <w:sz w:val="24"/>
          <w:szCs w:val="24"/>
        </w:rPr>
        <w:t>.</w:t>
      </w:r>
    </w:p>
    <w:p w:rsidR="009B6A0C" w:rsidRPr="009B6A0C" w:rsidRDefault="00F37E33" w:rsidP="009B6A0C">
      <w:pPr>
        <w:jc w:val="both"/>
        <w:rPr>
          <w:rFonts w:ascii="Arial" w:hAnsi="Arial" w:cs="Arial"/>
          <w:sz w:val="24"/>
          <w:szCs w:val="24"/>
        </w:rPr>
      </w:pPr>
      <w:r w:rsidRPr="009B6A0C">
        <w:rPr>
          <w:rFonts w:ascii="Arial" w:hAnsi="Arial" w:cs="Arial"/>
          <w:sz w:val="24"/>
          <w:szCs w:val="24"/>
        </w:rPr>
        <w:t xml:space="preserve">Keeping the high prevalence of oral </w:t>
      </w:r>
      <w:r>
        <w:rPr>
          <w:rFonts w:ascii="Arial" w:hAnsi="Arial" w:cs="Arial"/>
          <w:sz w:val="24"/>
          <w:szCs w:val="24"/>
        </w:rPr>
        <w:t xml:space="preserve">and dental health disorders due to unavailibiity of safe drinking water and high fluoride content </w:t>
      </w:r>
      <w:r w:rsidRPr="009B6A0C">
        <w:rPr>
          <w:rFonts w:ascii="Arial" w:hAnsi="Arial" w:cs="Arial"/>
          <w:sz w:val="24"/>
          <w:szCs w:val="24"/>
        </w:rPr>
        <w:t>in the city</w:t>
      </w:r>
      <w:r>
        <w:rPr>
          <w:rFonts w:ascii="Arial" w:hAnsi="Arial" w:cs="Arial"/>
          <w:sz w:val="24"/>
          <w:szCs w:val="24"/>
        </w:rPr>
        <w:t xml:space="preserve"> in mind</w:t>
      </w:r>
      <w:r w:rsidRPr="009B6A0C">
        <w:rPr>
          <w:rFonts w:ascii="Arial" w:hAnsi="Arial" w:cs="Arial"/>
          <w:sz w:val="24"/>
          <w:szCs w:val="24"/>
        </w:rPr>
        <w:t xml:space="preserve">, </w:t>
      </w:r>
      <w:r>
        <w:rPr>
          <w:rFonts w:ascii="Arial" w:hAnsi="Arial" w:cs="Arial"/>
          <w:sz w:val="24"/>
          <w:szCs w:val="24"/>
        </w:rPr>
        <w:t xml:space="preserve">Clove Dental </w:t>
      </w:r>
      <w:r w:rsidRPr="009B6A0C">
        <w:rPr>
          <w:rFonts w:ascii="Arial" w:hAnsi="Arial" w:cs="Arial"/>
          <w:sz w:val="24"/>
          <w:szCs w:val="24"/>
        </w:rPr>
        <w:t>recently launched its 10th clinic at Vidyadhar, Jaipur which was inaugurated by Hon Mayor of Jaipur - Mr Vishnu Laata.</w:t>
      </w:r>
      <w:r>
        <w:rPr>
          <w:rFonts w:ascii="Arial" w:hAnsi="Arial" w:cs="Arial"/>
          <w:sz w:val="24"/>
          <w:szCs w:val="24"/>
        </w:rPr>
        <w:t xml:space="preserve"> </w:t>
      </w:r>
      <w:r w:rsidRPr="009B6A0C">
        <w:rPr>
          <w:rFonts w:ascii="Arial" w:hAnsi="Arial" w:cs="Arial"/>
          <w:sz w:val="24"/>
          <w:szCs w:val="24"/>
        </w:rPr>
        <w:t>Clove Dental has been extending its footprints to curb the growing concern for oral health and has crossed the mark of 343 clinics in 12 states.</w:t>
      </w:r>
      <w:r w:rsidR="009B6A0C" w:rsidRPr="009B6A0C">
        <w:rPr>
          <w:rFonts w:ascii="Arial" w:hAnsi="Arial" w:cs="Arial"/>
          <w:sz w:val="24"/>
          <w:szCs w:val="24"/>
        </w:rPr>
        <w:t xml:space="preserve"> </w:t>
      </w:r>
    </w:p>
    <w:p w:rsidR="009B6A0C" w:rsidRPr="009B6A0C" w:rsidRDefault="009B6A0C" w:rsidP="009B6A0C">
      <w:pPr>
        <w:jc w:val="both"/>
        <w:rPr>
          <w:rFonts w:ascii="Arial" w:hAnsi="Arial" w:cs="Arial"/>
          <w:sz w:val="24"/>
          <w:szCs w:val="24"/>
        </w:rPr>
      </w:pPr>
      <w:r w:rsidRPr="009B6A0C">
        <w:rPr>
          <w:rFonts w:ascii="Arial" w:hAnsi="Arial" w:cs="Arial"/>
          <w:sz w:val="24"/>
          <w:szCs w:val="24"/>
        </w:rPr>
        <w:t xml:space="preserve">Being the leading dental chain, Clove’s clinics are well-equipped and offer the latest technology for quality healthcare of the patients. Highlighting the speciality which </w:t>
      </w:r>
      <w:r w:rsidRPr="009B6A0C">
        <w:rPr>
          <w:rFonts w:ascii="Arial" w:hAnsi="Arial" w:cs="Arial"/>
          <w:sz w:val="24"/>
          <w:szCs w:val="24"/>
        </w:rPr>
        <w:lastRenderedPageBreak/>
        <w:t>makes Clove clinics stand apart, Dr XYZ said, “Our clinics offer the highest thresholds for hygiene, clinic safety, transparency, ethics, and customer service. Our four-step sterilization protocol guarantees hygiene and clinical safety of each instrument and surface that comes in contact with each patient.”</w:t>
      </w:r>
    </w:p>
    <w:p w:rsidR="009B6A0C" w:rsidRPr="009B6A0C" w:rsidRDefault="009B6A0C" w:rsidP="009B6A0C">
      <w:pPr>
        <w:jc w:val="both"/>
        <w:rPr>
          <w:rFonts w:ascii="Arial" w:hAnsi="Arial" w:cs="Arial"/>
          <w:sz w:val="24"/>
          <w:szCs w:val="24"/>
        </w:rPr>
      </w:pPr>
      <w:r w:rsidRPr="009B6A0C">
        <w:rPr>
          <w:rFonts w:ascii="Arial" w:hAnsi="Arial" w:cs="Arial"/>
          <w:sz w:val="24"/>
          <w:szCs w:val="24"/>
        </w:rPr>
        <w:t>Clove Dental manages to reach around 40,000 patients a month across India and maintain their trust through quality healthcare services, hygiene, and excellence. Respect for customers, team members, vendors and support staff through compassion, cooperation, rights, and privacy; and integrity in ethics, honesty, learning, and conflicts of interest have been the pillars of the Clove environment and culture. Their state-of-art clinics based on best global standards are aimed at raising the benchmark in dentistry in India.</w:t>
      </w:r>
    </w:p>
    <w:p w:rsidR="00BE318C" w:rsidRDefault="009B6A0C" w:rsidP="009B6A0C">
      <w:pPr>
        <w:jc w:val="both"/>
        <w:rPr>
          <w:rFonts w:ascii="Arial" w:hAnsi="Arial" w:cs="Arial"/>
          <w:sz w:val="24"/>
          <w:szCs w:val="24"/>
        </w:rPr>
      </w:pPr>
      <w:r w:rsidRPr="009B6A0C">
        <w:rPr>
          <w:rFonts w:ascii="Arial" w:hAnsi="Arial" w:cs="Arial"/>
          <w:sz w:val="24"/>
          <w:szCs w:val="24"/>
        </w:rPr>
        <w:t>Clove Dental is an industry leader making of world-class dental care accessible to a large number of Indians every week and month.</w:t>
      </w:r>
    </w:p>
    <w:p w:rsidR="001D4210" w:rsidRDefault="001D4210" w:rsidP="001D4210">
      <w:pPr>
        <w:shd w:val="clear" w:color="auto" w:fill="FFFFFF"/>
        <w:spacing w:line="235" w:lineRule="atLeast"/>
        <w:jc w:val="both"/>
        <w:rPr>
          <w:rFonts w:ascii="Arial" w:eastAsia="Times New Roman" w:hAnsi="Arial" w:cs="Arial"/>
          <w:color w:val="222222"/>
          <w:sz w:val="24"/>
          <w:szCs w:val="24"/>
        </w:rPr>
      </w:pPr>
    </w:p>
    <w:p w:rsidR="001D4210" w:rsidRDefault="001D4210" w:rsidP="001D4210">
      <w:pPr>
        <w:shd w:val="clear" w:color="auto" w:fill="FFFFFF"/>
        <w:spacing w:line="235" w:lineRule="atLeast"/>
        <w:jc w:val="both"/>
        <w:rPr>
          <w:rFonts w:ascii="Arial" w:eastAsia="Times New Roman" w:hAnsi="Arial" w:cs="Arial"/>
          <w:color w:val="222222"/>
          <w:sz w:val="24"/>
          <w:szCs w:val="24"/>
        </w:rPr>
      </w:pPr>
      <w:r>
        <w:rPr>
          <w:rFonts w:ascii="Arial" w:eastAsia="Times New Roman" w:hAnsi="Arial" w:cs="Arial"/>
          <w:color w:val="222222"/>
          <w:sz w:val="24"/>
          <w:szCs w:val="24"/>
        </w:rPr>
        <w:t>FOR MORE INFORMATION CONTACT:</w:t>
      </w:r>
    </w:p>
    <w:p w:rsidR="001D4210" w:rsidRDefault="001D4210" w:rsidP="001D4210">
      <w:pPr>
        <w:shd w:val="clear" w:color="auto" w:fill="FFFFFF"/>
        <w:spacing w:line="235" w:lineRule="atLeast"/>
        <w:jc w:val="both"/>
        <w:rPr>
          <w:rFonts w:ascii="Arial" w:eastAsia="Times New Roman" w:hAnsi="Arial" w:cs="Arial"/>
          <w:color w:val="222222"/>
          <w:sz w:val="24"/>
          <w:szCs w:val="24"/>
        </w:rPr>
      </w:pPr>
      <w:r>
        <w:rPr>
          <w:rFonts w:ascii="Arial" w:eastAsia="Times New Roman" w:hAnsi="Arial" w:cs="Arial"/>
          <w:color w:val="222222"/>
          <w:sz w:val="24"/>
          <w:szCs w:val="24"/>
        </w:rPr>
        <w:t xml:space="preserve">Karuna Dhoundiyal at +91 8512844993/ </w:t>
      </w:r>
      <w:hyperlink r:id="rId6" w:history="1">
        <w:r w:rsidRPr="00E56532">
          <w:rPr>
            <w:rStyle w:val="Hyperlink"/>
            <w:rFonts w:ascii="Arial" w:eastAsia="Times New Roman" w:hAnsi="Arial" w:cs="Arial"/>
            <w:sz w:val="24"/>
            <w:szCs w:val="24"/>
          </w:rPr>
          <w:t>Karuna@thegreymatters.in</w:t>
        </w:r>
      </w:hyperlink>
    </w:p>
    <w:p w:rsidR="001D4210" w:rsidRPr="009B6A0C" w:rsidRDefault="001D4210" w:rsidP="005F2A38">
      <w:pPr>
        <w:shd w:val="clear" w:color="auto" w:fill="FFFFFF"/>
        <w:spacing w:line="235" w:lineRule="atLeast"/>
        <w:jc w:val="both"/>
      </w:pPr>
      <w:r>
        <w:rPr>
          <w:rFonts w:ascii="Arial" w:eastAsia="Times New Roman" w:hAnsi="Arial" w:cs="Arial"/>
          <w:color w:val="222222"/>
          <w:sz w:val="24"/>
          <w:szCs w:val="24"/>
        </w:rPr>
        <w:t xml:space="preserve">Maryam Raja at +91 9958104454/ </w:t>
      </w:r>
      <w:hyperlink r:id="rId7" w:history="1">
        <w:r w:rsidRPr="00E56532">
          <w:rPr>
            <w:rStyle w:val="Hyperlink"/>
            <w:rFonts w:ascii="Arial" w:eastAsia="Times New Roman" w:hAnsi="Arial" w:cs="Arial"/>
            <w:sz w:val="24"/>
            <w:szCs w:val="24"/>
          </w:rPr>
          <w:t>Maryam@thegreymatters.in</w:t>
        </w:r>
      </w:hyperlink>
      <w:bookmarkStart w:id="0" w:name="_GoBack"/>
      <w:bookmarkEnd w:id="0"/>
    </w:p>
    <w:sectPr w:rsidR="001D4210" w:rsidRPr="009B6A0C" w:rsidSect="00DE5B9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4AE" w:rsidRDefault="00C204AE" w:rsidP="001D4210">
      <w:pPr>
        <w:spacing w:after="0" w:line="240" w:lineRule="auto"/>
      </w:pPr>
      <w:r>
        <w:separator/>
      </w:r>
    </w:p>
  </w:endnote>
  <w:endnote w:type="continuationSeparator" w:id="1">
    <w:p w:rsidR="00C204AE" w:rsidRDefault="00C204AE" w:rsidP="001D4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4AE" w:rsidRDefault="00C204AE" w:rsidP="001D4210">
      <w:pPr>
        <w:spacing w:after="0" w:line="240" w:lineRule="auto"/>
      </w:pPr>
      <w:r>
        <w:separator/>
      </w:r>
    </w:p>
  </w:footnote>
  <w:footnote w:type="continuationSeparator" w:id="1">
    <w:p w:rsidR="00C204AE" w:rsidRDefault="00C204AE" w:rsidP="001D4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10" w:rsidRDefault="001D4210">
    <w:pPr>
      <w:pStyle w:val="Header"/>
    </w:pPr>
    <w:r>
      <w:rPr>
        <w:noProof/>
        <w:lang w:val="en-US" w:bidi="ar-SA"/>
      </w:rPr>
      <w:drawing>
        <wp:anchor distT="0" distB="0" distL="114300" distR="114300" simplePos="0" relativeHeight="251658240" behindDoc="1" locked="0" layoutInCell="1" allowOverlap="1">
          <wp:simplePos x="0" y="0"/>
          <wp:positionH relativeFrom="margin">
            <wp:align>center</wp:align>
          </wp:positionH>
          <wp:positionV relativeFrom="paragraph">
            <wp:posOffset>-268605</wp:posOffset>
          </wp:positionV>
          <wp:extent cx="1333500" cy="660400"/>
          <wp:effectExtent l="0" t="0" r="0" b="6350"/>
          <wp:wrapTight wrapText="bothSides">
            <wp:wrapPolygon edited="0">
              <wp:start x="0" y="0"/>
              <wp:lineTo x="0" y="21185"/>
              <wp:lineTo x="21291" y="21185"/>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 Logo.jpe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3500" cy="660400"/>
                  </a:xfrm>
                  <a:prstGeom prst="rect">
                    <a:avLst/>
                  </a:prstGeom>
                </pic:spPr>
              </pic:pic>
            </a:graphicData>
          </a:graphic>
        </wp:anchor>
      </w:drawing>
    </w:r>
  </w:p>
  <w:p w:rsidR="001D4210" w:rsidRDefault="001D42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1266"/>
  </w:hdrShapeDefaults>
  <w:footnotePr>
    <w:footnote w:id="0"/>
    <w:footnote w:id="1"/>
  </w:footnotePr>
  <w:endnotePr>
    <w:endnote w:id="0"/>
    <w:endnote w:id="1"/>
  </w:endnotePr>
  <w:compat/>
  <w:rsids>
    <w:rsidRoot w:val="00BE318C"/>
    <w:rsid w:val="00034817"/>
    <w:rsid w:val="000664CC"/>
    <w:rsid w:val="000A04D6"/>
    <w:rsid w:val="000E2370"/>
    <w:rsid w:val="001D4210"/>
    <w:rsid w:val="00256390"/>
    <w:rsid w:val="0044762D"/>
    <w:rsid w:val="004F769B"/>
    <w:rsid w:val="00505FAE"/>
    <w:rsid w:val="00533007"/>
    <w:rsid w:val="0054701A"/>
    <w:rsid w:val="00563F93"/>
    <w:rsid w:val="005706DB"/>
    <w:rsid w:val="005F2A38"/>
    <w:rsid w:val="006D1859"/>
    <w:rsid w:val="00732F50"/>
    <w:rsid w:val="00754954"/>
    <w:rsid w:val="007B665A"/>
    <w:rsid w:val="007D086A"/>
    <w:rsid w:val="007F5DD0"/>
    <w:rsid w:val="0087228F"/>
    <w:rsid w:val="008C2C9E"/>
    <w:rsid w:val="009538DC"/>
    <w:rsid w:val="009B6A0C"/>
    <w:rsid w:val="00A2637A"/>
    <w:rsid w:val="00A56ED7"/>
    <w:rsid w:val="00A86435"/>
    <w:rsid w:val="00AA4AFD"/>
    <w:rsid w:val="00AF020D"/>
    <w:rsid w:val="00B56C03"/>
    <w:rsid w:val="00BE318C"/>
    <w:rsid w:val="00C029AF"/>
    <w:rsid w:val="00C204AE"/>
    <w:rsid w:val="00C20660"/>
    <w:rsid w:val="00C32C35"/>
    <w:rsid w:val="00C45DB6"/>
    <w:rsid w:val="00C774FE"/>
    <w:rsid w:val="00C918BD"/>
    <w:rsid w:val="00CA13F3"/>
    <w:rsid w:val="00CA1A89"/>
    <w:rsid w:val="00CB4540"/>
    <w:rsid w:val="00DE5B94"/>
    <w:rsid w:val="00E4707F"/>
    <w:rsid w:val="00E54486"/>
    <w:rsid w:val="00F37E33"/>
    <w:rsid w:val="00F523EE"/>
    <w:rsid w:val="00FA5389"/>
    <w:rsid w:val="00FE2EB8"/>
    <w:rsid w:val="00FE4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210"/>
    <w:rPr>
      <w:color w:val="0563C1" w:themeColor="hyperlink"/>
      <w:u w:val="single"/>
    </w:rPr>
  </w:style>
  <w:style w:type="paragraph" w:styleId="Header">
    <w:name w:val="header"/>
    <w:basedOn w:val="Normal"/>
    <w:link w:val="HeaderChar"/>
    <w:uiPriority w:val="99"/>
    <w:unhideWhenUsed/>
    <w:rsid w:val="001D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210"/>
  </w:style>
  <w:style w:type="paragraph" w:styleId="Footer">
    <w:name w:val="footer"/>
    <w:basedOn w:val="Normal"/>
    <w:link w:val="FooterChar"/>
    <w:uiPriority w:val="99"/>
    <w:unhideWhenUsed/>
    <w:rsid w:val="001D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210"/>
  </w:style>
</w:styles>
</file>

<file path=word/webSettings.xml><?xml version="1.0" encoding="utf-8"?>
<w:webSettings xmlns:r="http://schemas.openxmlformats.org/officeDocument/2006/relationships" xmlns:w="http://schemas.openxmlformats.org/wordprocessingml/2006/main">
  <w:divs>
    <w:div w:id="420180840">
      <w:bodyDiv w:val="1"/>
      <w:marLeft w:val="0"/>
      <w:marRight w:val="0"/>
      <w:marTop w:val="0"/>
      <w:marBottom w:val="0"/>
      <w:divBdr>
        <w:top w:val="none" w:sz="0" w:space="0" w:color="auto"/>
        <w:left w:val="none" w:sz="0" w:space="0" w:color="auto"/>
        <w:bottom w:val="none" w:sz="0" w:space="0" w:color="auto"/>
        <w:right w:val="none" w:sz="0" w:space="0" w:color="auto"/>
      </w:divBdr>
    </w:div>
    <w:div w:id="8195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yam@thegreymatter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una@thegreymatters.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GreyMatters</dc:creator>
  <cp:keywords/>
  <dc:description/>
  <cp:lastModifiedBy>Admin</cp:lastModifiedBy>
  <cp:revision>31</cp:revision>
  <dcterms:created xsi:type="dcterms:W3CDTF">2019-09-18T10:22:00Z</dcterms:created>
  <dcterms:modified xsi:type="dcterms:W3CDTF">2019-09-21T13:10:00Z</dcterms:modified>
</cp:coreProperties>
</file>